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4C5A11">
        <w:rPr>
          <w:rFonts w:ascii="Times New Roman" w:hAnsi="Times New Roman" w:cs="Times New Roman"/>
          <w:b/>
          <w:bCs/>
          <w:sz w:val="20"/>
          <w:szCs w:val="20"/>
        </w:rPr>
        <w:t>ałącznik nr 3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8D39BB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rękawic </w:t>
      </w:r>
      <w:r w:rsidR="008346D4">
        <w:rPr>
          <w:rFonts w:ascii="Times New Roman" w:hAnsi="Times New Roman" w:cs="Times New Roman"/>
          <w:b/>
          <w:bCs/>
          <w:sz w:val="20"/>
          <w:szCs w:val="20"/>
        </w:rPr>
        <w:t>diagnostycznych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</w:t>
      </w:r>
      <w:bookmarkStart w:id="0" w:name="_GoBack"/>
      <w:bookmarkEnd w:id="0"/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373811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3D7843" w:rsidRPr="00AC1E44" w:rsidRDefault="00993C64" w:rsidP="005E1FE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F7E4A" w:rsidRPr="005E1FE2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1D5258" w:rsidRPr="00AC1E44" w:rsidRDefault="001D5258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  <w:p w:rsidR="00373811" w:rsidRPr="0053323B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C90D31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5E1FE2">
      <w:footerReference w:type="default" r:id="rId7"/>
      <w:headerReference w:type="first" r:id="rId8"/>
      <w:footerReference w:type="first" r:id="rId9"/>
      <w:pgSz w:w="11906" w:h="16838" w:code="9"/>
      <w:pgMar w:top="851" w:right="567" w:bottom="993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86" w:rsidRDefault="00496986" w:rsidP="0023208F">
      <w:pPr>
        <w:spacing w:after="0" w:line="240" w:lineRule="auto"/>
      </w:pPr>
      <w:r>
        <w:separator/>
      </w:r>
    </w:p>
  </w:endnote>
  <w:endnote w:type="continuationSeparator" w:id="0">
    <w:p w:rsidR="00496986" w:rsidRDefault="00496986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8B5FC0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8B5FC0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8B5FC0">
      <w:rPr>
        <w:rFonts w:ascii="Times New Roman" w:hAnsi="Times New Roman"/>
        <w:noProof/>
        <w:sz w:val="18"/>
        <w:szCs w:val="18"/>
      </w:rPr>
      <w:t>1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8B5FC0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86" w:rsidRDefault="00496986" w:rsidP="0023208F">
      <w:pPr>
        <w:spacing w:after="0" w:line="240" w:lineRule="auto"/>
      </w:pPr>
      <w:r>
        <w:separator/>
      </w:r>
    </w:p>
  </w:footnote>
  <w:footnote w:type="continuationSeparator" w:id="0">
    <w:p w:rsidR="00496986" w:rsidRDefault="00496986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496986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373811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993C64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73811">
            <w:rPr>
              <w:rFonts w:ascii="Times New Roman" w:hAnsi="Times New Roman" w:cs="Times New Roman"/>
              <w:noProof/>
            </w:rPr>
            <w:t xml:space="preserve">   </w:t>
          </w:r>
          <w:r w:rsidR="00496986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8B5FC0">
      <w:rPr>
        <w:rFonts w:ascii="Times New Roman" w:hAnsi="Times New Roman"/>
        <w:sz w:val="18"/>
        <w:szCs w:val="18"/>
      </w:rPr>
      <w:t>ZOZ/DO/OM/ZP/44</w:t>
    </w:r>
    <w:r w:rsidR="00373811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6986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5A11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1FE2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6D4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C0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4F08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68159B-1EBA-4454-95EE-95C1B9B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72</cp:revision>
  <cp:lastPrinted>2019-12-16T07:00:00Z</cp:lastPrinted>
  <dcterms:created xsi:type="dcterms:W3CDTF">2016-08-24T07:39:00Z</dcterms:created>
  <dcterms:modified xsi:type="dcterms:W3CDTF">2020-09-11T08:20:00Z</dcterms:modified>
</cp:coreProperties>
</file>